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AD" w:rsidRDefault="001D79AD" w:rsidP="001D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15680C">
        <w:rPr>
          <w:rFonts w:ascii="Times New Roman" w:hAnsi="Times New Roman" w:cs="Times New Roman"/>
          <w:b/>
          <w:sz w:val="28"/>
          <w:szCs w:val="28"/>
        </w:rPr>
        <w:t>я</w:t>
      </w:r>
    </w:p>
    <w:p w:rsidR="001D79AD" w:rsidRPr="00812633" w:rsidRDefault="0015680C" w:rsidP="001D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1D79AD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1D79AD" w:rsidRPr="0081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AD">
        <w:rPr>
          <w:rFonts w:ascii="Times New Roman" w:hAnsi="Times New Roman" w:cs="Times New Roman"/>
          <w:b/>
          <w:sz w:val="28"/>
          <w:szCs w:val="28"/>
        </w:rPr>
        <w:t>общественным советом</w:t>
      </w:r>
      <w:r w:rsidR="001D79AD" w:rsidRPr="00812633">
        <w:rPr>
          <w:rFonts w:ascii="Times New Roman" w:hAnsi="Times New Roman" w:cs="Times New Roman"/>
          <w:b/>
          <w:sz w:val="28"/>
          <w:szCs w:val="28"/>
        </w:rPr>
        <w:t xml:space="preserve"> по культуре </w:t>
      </w:r>
    </w:p>
    <w:p w:rsidR="001D79AD" w:rsidRDefault="001D79AD" w:rsidP="001D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33">
        <w:rPr>
          <w:rFonts w:ascii="Times New Roman" w:hAnsi="Times New Roman" w:cs="Times New Roman"/>
          <w:b/>
          <w:sz w:val="28"/>
          <w:szCs w:val="28"/>
        </w:rPr>
        <w:t>при отделе культуры, спорта и туризма администрации муниципального образования – Захаровский муниципальный район Рязанской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9AD" w:rsidRDefault="001D79AD" w:rsidP="001D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независимой оценки качества оказания услуг</w:t>
      </w:r>
      <w:r w:rsidR="0015680C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80C">
        <w:rPr>
          <w:rFonts w:ascii="Times New Roman" w:hAnsi="Times New Roman" w:cs="Times New Roman"/>
          <w:b/>
          <w:sz w:val="28"/>
          <w:szCs w:val="28"/>
        </w:rPr>
        <w:t>следующих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культуры: МБУК «ЦБ Захаровского муниципального района», МБУК «ЦДК Захаровского муниципального района», МБУК «Захаровский Краеведческий музей».</w:t>
      </w:r>
    </w:p>
    <w:p w:rsidR="001D79AD" w:rsidRDefault="001D79AD" w:rsidP="001D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AD" w:rsidRDefault="001D79AD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с 07.06. по 16.06.2017 года  общественный Совет по культуре провел независимую оценку качества оказания услуг в вышеуказанных организациях культуры. Согласно плана реализации 09.06.2017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газете «Захаровский вестник» было опубликовано извещение о начале ее проведения. В данном извещении предлагалось заполнить анкеты на официальных сайтах: администрации муниципального образования Захаровский муниципальный район, данных учреждений культуры или на бумажных носителях.</w:t>
      </w:r>
    </w:p>
    <w:p w:rsidR="001D79AD" w:rsidRDefault="001D79AD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Совет в составе  9-ти человек провел анкетирование в соответствии с анкетой (Приложение 3).</w:t>
      </w:r>
      <w:r w:rsidR="0012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учреждений – 31, из них КДУ – 12, библиотеки – 18, музей – 1.</w:t>
      </w:r>
      <w:r w:rsidRPr="0008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Проанкетировано 450</w:t>
      </w:r>
      <w:r w:rsidR="0055762A">
        <w:rPr>
          <w:rFonts w:ascii="Times New Roman" w:hAnsi="Times New Roman" w:cs="Times New Roman"/>
          <w:sz w:val="28"/>
          <w:szCs w:val="28"/>
        </w:rPr>
        <w:t xml:space="preserve"> человек – 100% по 150 человек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76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каждой организации и соответственно</w:t>
      </w:r>
      <w:r w:rsidR="0055762A">
        <w:rPr>
          <w:rFonts w:ascii="Times New Roman" w:hAnsi="Times New Roman" w:cs="Times New Roman"/>
          <w:sz w:val="28"/>
          <w:szCs w:val="28"/>
        </w:rPr>
        <w:t xml:space="preserve"> было использовано и заполнено по 150 анкет по</w:t>
      </w:r>
      <w:r>
        <w:rPr>
          <w:rFonts w:ascii="Times New Roman" w:hAnsi="Times New Roman" w:cs="Times New Roman"/>
          <w:sz w:val="28"/>
          <w:szCs w:val="28"/>
        </w:rPr>
        <w:t xml:space="preserve"> каждой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География респондентов – Захаровский муниципальный район (с. Захарово,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Безлычное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Плахино, с.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совхоза Смена,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Возраст респондентов от 8 до 80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анкеты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задано 17 вопросов.</w:t>
      </w:r>
      <w:r w:rsidR="0012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AD" w:rsidRDefault="001D79AD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AD" w:rsidRDefault="001D79AD" w:rsidP="001D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98"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услуг, предоставляемых учреждениями культуры Захаровского муниципального района.</w:t>
      </w:r>
    </w:p>
    <w:p w:rsidR="001D79AD" w:rsidRDefault="001D79AD" w:rsidP="001D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E7F" w:rsidRDefault="001D79AD" w:rsidP="001D79A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Таблица 1.</w:t>
      </w:r>
      <w:r w:rsidRPr="00A922EC">
        <w:rPr>
          <w:rFonts w:ascii="yandex-sans" w:eastAsia="Times New Roman" w:hAnsi="yandex-sans" w:cs="Times New Roman"/>
          <w:color w:val="000000"/>
          <w:sz w:val="23"/>
          <w:szCs w:val="23"/>
        </w:rPr>
        <w:t>Рейтинг организаций по результатам оценки</w:t>
      </w:r>
      <w:r w:rsidR="00553E7F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A922EC">
        <w:rPr>
          <w:rFonts w:ascii="yandex-sans" w:eastAsia="Times New Roman" w:hAnsi="yandex-sans" w:cs="Times New Roman"/>
          <w:color w:val="000000"/>
          <w:sz w:val="23"/>
          <w:szCs w:val="23"/>
        </w:rPr>
        <w:t>открытости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1D79AD" w:rsidRPr="003534E9" w:rsidRDefault="001D79AD" w:rsidP="001D79A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доступности информации</w:t>
      </w:r>
    </w:p>
    <w:tbl>
      <w:tblPr>
        <w:tblW w:w="9952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1701"/>
        <w:gridCol w:w="1275"/>
        <w:gridCol w:w="2552"/>
      </w:tblGrid>
      <w:tr w:rsidR="001D79AD" w:rsidRPr="00FA7CE8" w:rsidTr="00445014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Средняя оценка по вопросу</w:t>
            </w:r>
          </w:p>
        </w:tc>
      </w:tr>
      <w:tr w:rsidR="001D79AD" w:rsidRPr="00FA7CE8" w:rsidTr="00445014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МБУК «Захаровский Краеведческий музей»</w:t>
            </w:r>
          </w:p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МБУК «ЦДК Захаровского муниципального района»</w:t>
            </w:r>
          </w:p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МБУК «ЦБ Захаровского муниципального района»</w:t>
            </w:r>
          </w:p>
        </w:tc>
      </w:tr>
      <w:tr w:rsidR="001D79AD" w:rsidRPr="00FA7CE8" w:rsidTr="00445014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79AD" w:rsidRPr="00FA7CE8" w:rsidTr="00445014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1D79AD" w:rsidRPr="00FA7CE8" w:rsidTr="00445014">
        <w:trPr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tabs>
                <w:tab w:val="center" w:pos="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1D79AD" w:rsidRPr="00FA7CE8" w:rsidTr="00445014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D79AD" w:rsidRPr="00FA7CE8" w:rsidTr="00445014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1D79AD" w:rsidRPr="00FA7CE8" w:rsidTr="00445014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9AD" w:rsidRPr="00B1560A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Удовлетворенность качеством и полнотой информации о деятельности организации </w:t>
            </w:r>
            <w:r w:rsidRPr="00B156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культуры, размещенной на официальном сайте организации культуры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336A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1D79AD" w:rsidRPr="00FA7CE8" w:rsidTr="00445014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336A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9AD" w:rsidRPr="00FA7CE8" w:rsidTr="00445014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услуги и доступность их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1D79AD" w:rsidRPr="00FA7CE8" w:rsidTr="00445014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1D79AD" w:rsidRPr="00FA7CE8" w:rsidTr="00445014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D79AD" w:rsidRPr="00FA7CE8" w:rsidTr="00445014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1D79AD" w:rsidRPr="00FA7CE8" w:rsidTr="00445014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D79AD" w:rsidRPr="00FA7CE8" w:rsidTr="00445014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материально-техническим обеспечением организации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1D79AD" w:rsidRPr="00FA7CE8" w:rsidTr="00445014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1D79AD" w:rsidRPr="00FA7CE8" w:rsidTr="00445014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E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FA7CE8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1D79AD" w:rsidRPr="00FA7CE8" w:rsidTr="00445014">
        <w:trPr>
          <w:trHeight w:val="329"/>
        </w:trPr>
        <w:tc>
          <w:tcPr>
            <w:tcW w:w="44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AD" w:rsidRPr="005478E3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5478E3" w:rsidRDefault="001D79AD" w:rsidP="00445014">
            <w:pPr>
              <w:spacing w:after="0" w:line="240" w:lineRule="auto"/>
              <w:ind w:left="-4316" w:firstLine="43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5478E3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</w:t>
            </w:r>
            <w:r w:rsidR="00336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9AD" w:rsidRPr="005478E3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122,</w:t>
            </w:r>
            <w:r w:rsidR="00336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1D79AD" w:rsidRDefault="001D79AD" w:rsidP="001D79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79AD" w:rsidRDefault="001D79AD" w:rsidP="001D7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2. Наличие общей информации об организации культуры на официальном сайте организации культуры в сети «Интернет»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19"/>
        <w:gridCol w:w="1051"/>
        <w:gridCol w:w="1075"/>
        <w:gridCol w:w="993"/>
        <w:gridCol w:w="850"/>
        <w:gridCol w:w="626"/>
        <w:gridCol w:w="709"/>
      </w:tblGrid>
      <w:tr w:rsidR="001D79AD" w:rsidRPr="00EE3C6B" w:rsidTr="00445014">
        <w:trPr>
          <w:trHeight w:val="724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показателя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Варианты значений</w:t>
            </w:r>
            <w:r w:rsidRPr="00E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да - 1</w:t>
            </w:r>
            <w:r w:rsidRPr="00E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нет - 0</w:t>
            </w:r>
          </w:p>
        </w:tc>
      </w:tr>
      <w:tr w:rsidR="001D79AD" w:rsidRPr="00EE3C6B" w:rsidTr="00445014">
        <w:trPr>
          <w:trHeight w:val="421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Библиотека</w:t>
            </w:r>
          </w:p>
        </w:tc>
      </w:tr>
      <w:tr w:rsidR="001D79AD" w:rsidRPr="00EE3C6B" w:rsidTr="00445014">
        <w:trPr>
          <w:trHeight w:val="4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 - 1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 - 1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- 0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 - 1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- 0</w:t>
            </w: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организации культуры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 наименование организации культуры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 адрес организации культуры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размещения организации культуры, схема проезда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10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оказываемых платных услуг, цены (тарифы) на услуги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10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EE3C6B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9AD" w:rsidRPr="00EE3C6B" w:rsidTr="00445014">
        <w:trPr>
          <w:trHeight w:val="30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AD" w:rsidRPr="00273EB7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Средняя оценка по вопросу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AD" w:rsidRPr="00273EB7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273EB7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AD" w:rsidRPr="00273EB7" w:rsidRDefault="001D79AD" w:rsidP="004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1D79AD" w:rsidRDefault="001D79AD" w:rsidP="001D79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79AD" w:rsidRDefault="001D79AD" w:rsidP="001D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 количеству набранных баллов на первом месте оказался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МБУК «Захаровский Краеведческий музей, на втором МБУК «ЦБ Захаровского муниципального района Рязанской области», на третьем месте МБУК «ЦДК Захаровского муниципального района Рязанской области». </w:t>
      </w:r>
    </w:p>
    <w:p w:rsidR="001D79AD" w:rsidRDefault="001D79AD" w:rsidP="001D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можно сказать, что большинство показателей по всем учреждениям набрали оценку выше средней, что является положительной тенденцией.</w:t>
      </w:r>
    </w:p>
    <w:p w:rsidR="001D79AD" w:rsidRDefault="001D79AD" w:rsidP="001D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обратить особое внимание на показатели: </w:t>
      </w:r>
    </w:p>
    <w:p w:rsidR="001D79AD" w:rsidRPr="00A32A9A" w:rsidRDefault="001D79AD" w:rsidP="001D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A32A9A">
        <w:rPr>
          <w:rFonts w:ascii="Times New Roman" w:eastAsia="Times New Roman" w:hAnsi="Times New Roman" w:cs="Times New Roman"/>
          <w:sz w:val="28"/>
          <w:szCs w:val="28"/>
        </w:rPr>
        <w:t>Удобство пользования электронными сервисами, предоставляемыми организацией культуры (в том числе с помощью мобильных устройств)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9AD" w:rsidRPr="00B52D78" w:rsidRDefault="001D79AD" w:rsidP="001D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9A">
        <w:rPr>
          <w:rFonts w:ascii="Times New Roman" w:eastAsia="Times New Roman" w:hAnsi="Times New Roman" w:cs="Times New Roman"/>
          <w:sz w:val="28"/>
          <w:szCs w:val="28"/>
        </w:rPr>
        <w:t>2) Удовлетворенность материально-техническим обеспечением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9AD" w:rsidRDefault="001D79AD" w:rsidP="001D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D7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Доступность услуг для инвалидов</w:t>
      </w:r>
    </w:p>
    <w:p w:rsidR="0055762A" w:rsidRPr="00B52D78" w:rsidRDefault="0055762A" w:rsidP="001D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9AD" w:rsidRPr="00804DB3" w:rsidRDefault="001D79AD" w:rsidP="001D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учреждениях средний бал по данным вопросам оказался довольно низким. Поэтому, для повышения удовлетворённости потребителей услуг необходимо ориентироваться на улучшение материально – технического обеспечения организаций, повышение доступности услуг учреждений культуры для лиц с ограниченными возможностями.</w:t>
      </w:r>
    </w:p>
    <w:p w:rsidR="001D79AD" w:rsidRPr="00A32A9A" w:rsidRDefault="001D79AD" w:rsidP="001D79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9AD" w:rsidRPr="00C45399" w:rsidRDefault="001D79AD" w:rsidP="001D79AD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220586" cy="3274828"/>
            <wp:effectExtent l="19050" t="0" r="18164" b="177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79AD" w:rsidRDefault="001D79AD" w:rsidP="001D7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1. Рейтинг учреждений культуры по результатам анкетирования</w:t>
      </w:r>
    </w:p>
    <w:p w:rsidR="001D79AD" w:rsidRDefault="001D79AD" w:rsidP="001D7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79AD" w:rsidRDefault="001D79AD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AD" w:rsidRDefault="001D79AD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Кураторы общественного Совета провели работу по оценке сайта учреждений (</w:t>
      </w:r>
      <w:proofErr w:type="spellStart"/>
      <w:r w:rsidRPr="00863AE1">
        <w:rPr>
          <w:rFonts w:ascii="Times New Roman" w:hAnsi="Times New Roman" w:cs="Times New Roman"/>
          <w:sz w:val="28"/>
          <w:szCs w:val="28"/>
          <w:u w:val="single"/>
          <w:lang w:val="en-US"/>
        </w:rPr>
        <w:t>zaharovskiymuzey</w:t>
      </w:r>
      <w:proofErr w:type="spellEnd"/>
      <w:r w:rsidRPr="00863A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63AE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AE1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</w:t>
      </w:r>
      <w:proofErr w:type="spellEnd"/>
      <w:r w:rsidRPr="00863A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63AE1">
        <w:rPr>
          <w:rFonts w:ascii="Times New Roman" w:hAnsi="Times New Roman" w:cs="Times New Roman"/>
          <w:sz w:val="28"/>
          <w:szCs w:val="28"/>
          <w:u w:val="single"/>
          <w:lang w:val="en-US"/>
        </w:rPr>
        <w:t>zaharovo</w:t>
      </w:r>
      <w:proofErr w:type="spellEnd"/>
      <w:r w:rsidRPr="00863AE1">
        <w:rPr>
          <w:rFonts w:ascii="Times New Roman" w:hAnsi="Times New Roman" w:cs="Times New Roman"/>
          <w:sz w:val="28"/>
          <w:szCs w:val="28"/>
          <w:u w:val="single"/>
        </w:rPr>
        <w:t>62.</w:t>
      </w:r>
      <w:proofErr w:type="spellStart"/>
      <w:r w:rsidRPr="00863AE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3AE1">
        <w:rPr>
          <w:sz w:val="28"/>
          <w:szCs w:val="28"/>
          <w:u w:val="single"/>
          <w:lang w:val="en-US"/>
        </w:rPr>
        <w:t>http</w:t>
      </w:r>
      <w:r w:rsidRPr="00863AE1">
        <w:rPr>
          <w:sz w:val="28"/>
          <w:szCs w:val="28"/>
          <w:u w:val="single"/>
        </w:rPr>
        <w:t>://</w:t>
      </w:r>
      <w:proofErr w:type="spellStart"/>
      <w:r w:rsidRPr="00863AE1">
        <w:rPr>
          <w:rFonts w:ascii="Times New Roman" w:hAnsi="Times New Roman" w:cs="Times New Roman"/>
          <w:sz w:val="28"/>
          <w:szCs w:val="28"/>
          <w:u w:val="single"/>
        </w:rPr>
        <w:t>захарово-цдк</w:t>
      </w:r>
      <w:proofErr w:type="gramStart"/>
      <w:r w:rsidRPr="00863AE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863AE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>
        <w:t xml:space="preserve">) </w:t>
      </w:r>
      <w:r>
        <w:rPr>
          <w:rFonts w:ascii="Times New Roman" w:hAnsi="Times New Roman" w:cs="Times New Roman"/>
          <w:sz w:val="28"/>
          <w:szCs w:val="28"/>
        </w:rPr>
        <w:t>согласно Приложения 4.1., а также анализ данных по результатам анкетирования  в соответствии с таблицами расчета интегральных значений показателей организаций культуры (Приложение 4, 4.1), выработаны рекомендации в отношении данных организаций</w:t>
      </w:r>
      <w:r w:rsidR="00DF669D">
        <w:rPr>
          <w:rFonts w:ascii="Times New Roman" w:hAnsi="Times New Roman" w:cs="Times New Roman"/>
          <w:sz w:val="28"/>
          <w:szCs w:val="28"/>
        </w:rPr>
        <w:t xml:space="preserve"> и рекомендует организовать следующую работу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69D" w:rsidRDefault="00DF669D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постоянную доступность и актуальность размещаемой информации на официальном сайте организации, а также разместить недостающую информацию (копия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лецензий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осуществлении деятельности, подлежащей </w:t>
      </w:r>
      <w:r w:rsidRPr="00317EFD">
        <w:rPr>
          <w:rFonts w:ascii="Times New Roman" w:hAnsi="Times New Roman" w:cs="Times New Roman"/>
          <w:sz w:val="28"/>
          <w:szCs w:val="28"/>
        </w:rPr>
        <w:t>лицензированию</w:t>
      </w:r>
      <w:r w:rsidR="00317EFD" w:rsidRPr="00317EF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Результаты независимой оценки качества оказания услуг организациями культуры, а также предложения об улучшении качества их деятельности, План по улучшению качества работы организации</w:t>
      </w:r>
      <w:r w:rsidR="00317EFD">
        <w:rPr>
          <w:rFonts w:ascii="Times New Roman" w:hAnsi="Times New Roman" w:cs="Times New Roman"/>
          <w:sz w:val="28"/>
          <w:szCs w:val="28"/>
        </w:rPr>
        <w:t>)</w:t>
      </w:r>
      <w:r w:rsidR="00F522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EFD" w:rsidRDefault="00317EFD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Разработать, утвердить и опубликовать н</w:t>
      </w:r>
      <w:r w:rsidR="00F5226E">
        <w:rPr>
          <w:rFonts w:ascii="Times New Roman" w:hAnsi="Times New Roman" w:cs="Times New Roman"/>
          <w:sz w:val="28"/>
          <w:szCs w:val="28"/>
        </w:rPr>
        <w:t>а официальных сайтах организаций план мероприятий  по улучшению качества оказания услуг</w:t>
      </w:r>
      <w:r w:rsidR="00370EF8"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="00F52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9AD" w:rsidRDefault="00F5226E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0EF8">
        <w:rPr>
          <w:rFonts w:ascii="Times New Roman" w:hAnsi="Times New Roman" w:cs="Times New Roman"/>
          <w:sz w:val="28"/>
          <w:szCs w:val="28"/>
        </w:rPr>
        <w:t>П</w:t>
      </w:r>
      <w:r w:rsidR="001D79AD">
        <w:rPr>
          <w:rFonts w:ascii="Times New Roman" w:hAnsi="Times New Roman" w:cs="Times New Roman"/>
          <w:sz w:val="28"/>
          <w:szCs w:val="28"/>
        </w:rPr>
        <w:t xml:space="preserve">родолжить работу по компьютеризации и подключению к сети Интернет   библиотек </w:t>
      </w:r>
      <w:r w:rsidR="00370EF8">
        <w:rPr>
          <w:rFonts w:ascii="Times New Roman" w:hAnsi="Times New Roman" w:cs="Times New Roman"/>
          <w:sz w:val="28"/>
          <w:szCs w:val="28"/>
        </w:rPr>
        <w:t>и культурно-досуговых учреждений района.</w:t>
      </w:r>
    </w:p>
    <w:p w:rsidR="00370EF8" w:rsidRDefault="00370EF8" w:rsidP="0037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Уделить большое внимание повышению квалификации кадров.</w:t>
      </w:r>
    </w:p>
    <w:p w:rsidR="00277F93" w:rsidRDefault="00277F93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1D79AD">
        <w:rPr>
          <w:rFonts w:ascii="Times New Roman" w:hAnsi="Times New Roman" w:cs="Times New Roman"/>
          <w:sz w:val="28"/>
          <w:szCs w:val="28"/>
        </w:rPr>
        <w:t>родолжать улучшать материально-техническую базу учреждений культуры: проведение текущих ремонтов, подготовка документации для строительства «Центра развития культуры», увеличение выставочных площадей (выставочного зала) для МБУК «Захаровский Краеведческий музей»;</w:t>
      </w:r>
      <w:r w:rsidRPr="0027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AD" w:rsidRDefault="00277F93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Повышать уровень доступности учреждений для людей с ограниченными возможностями.</w:t>
      </w:r>
    </w:p>
    <w:p w:rsidR="00277F93" w:rsidRDefault="00277F93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F8" w:rsidRDefault="00277F93" w:rsidP="00277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 по организациям:</w:t>
      </w:r>
    </w:p>
    <w:p w:rsidR="00277F93" w:rsidRDefault="00277F93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AD" w:rsidRDefault="001D79AD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b/>
          <w:sz w:val="28"/>
          <w:szCs w:val="28"/>
        </w:rPr>
        <w:t>МБУК «ЦБ Захаровского муниципального района Рязанской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провести капитальный ремонт зданий  Центральной и детской библиотек или строительство нового здания  (подготовка проекта  и  документации на первом этапе</w:t>
      </w:r>
      <w:r w:rsidR="00277F93">
        <w:rPr>
          <w:rFonts w:ascii="Times New Roman" w:hAnsi="Times New Roman" w:cs="Times New Roman"/>
          <w:sz w:val="28"/>
          <w:szCs w:val="28"/>
        </w:rPr>
        <w:t xml:space="preserve">); компьютеризация и подключение к сети Интернет следующих библиотек района: </w:t>
      </w:r>
      <w:proofErr w:type="spellStart"/>
      <w:r w:rsidR="00277F93">
        <w:rPr>
          <w:rFonts w:ascii="Times New Roman" w:hAnsi="Times New Roman" w:cs="Times New Roman"/>
          <w:sz w:val="28"/>
          <w:szCs w:val="28"/>
        </w:rPr>
        <w:t>Добропчельской</w:t>
      </w:r>
      <w:proofErr w:type="spellEnd"/>
      <w:r w:rsidR="00277F93">
        <w:rPr>
          <w:rFonts w:ascii="Times New Roman" w:hAnsi="Times New Roman" w:cs="Times New Roman"/>
          <w:sz w:val="28"/>
          <w:szCs w:val="28"/>
        </w:rPr>
        <w:t xml:space="preserve"> сельской библиотеки, </w:t>
      </w:r>
      <w:proofErr w:type="spellStart"/>
      <w:r w:rsidR="00277F93">
        <w:rPr>
          <w:rFonts w:ascii="Times New Roman" w:hAnsi="Times New Roman" w:cs="Times New Roman"/>
          <w:sz w:val="28"/>
          <w:szCs w:val="28"/>
        </w:rPr>
        <w:t>Поливановской</w:t>
      </w:r>
      <w:proofErr w:type="spellEnd"/>
      <w:r w:rsidR="00277F93">
        <w:rPr>
          <w:rFonts w:ascii="Times New Roman" w:hAnsi="Times New Roman" w:cs="Times New Roman"/>
          <w:sz w:val="28"/>
          <w:szCs w:val="28"/>
        </w:rPr>
        <w:t xml:space="preserve"> сельской библиотеки, </w:t>
      </w:r>
      <w:proofErr w:type="spellStart"/>
      <w:r w:rsidR="00277F93">
        <w:rPr>
          <w:rFonts w:ascii="Times New Roman" w:hAnsi="Times New Roman" w:cs="Times New Roman"/>
          <w:sz w:val="28"/>
          <w:szCs w:val="28"/>
        </w:rPr>
        <w:t>Пупкинской</w:t>
      </w:r>
      <w:proofErr w:type="spellEnd"/>
      <w:r w:rsidR="00277F93">
        <w:rPr>
          <w:rFonts w:ascii="Times New Roman" w:hAnsi="Times New Roman" w:cs="Times New Roman"/>
          <w:sz w:val="28"/>
          <w:szCs w:val="28"/>
        </w:rPr>
        <w:t xml:space="preserve"> сельской библиотеки; </w:t>
      </w:r>
      <w:proofErr w:type="spellStart"/>
      <w:r w:rsidR="00277F93">
        <w:rPr>
          <w:rFonts w:ascii="Times New Roman" w:hAnsi="Times New Roman" w:cs="Times New Roman"/>
          <w:sz w:val="28"/>
          <w:szCs w:val="28"/>
        </w:rPr>
        <w:t>Осовской</w:t>
      </w:r>
      <w:proofErr w:type="spellEnd"/>
      <w:r w:rsidR="00277F93">
        <w:rPr>
          <w:rFonts w:ascii="Times New Roman" w:hAnsi="Times New Roman" w:cs="Times New Roman"/>
          <w:sz w:val="28"/>
          <w:szCs w:val="28"/>
        </w:rPr>
        <w:t xml:space="preserve"> сельской библиотеки и др.</w:t>
      </w:r>
      <w:r w:rsidR="006543CE">
        <w:rPr>
          <w:rFonts w:ascii="Times New Roman" w:hAnsi="Times New Roman" w:cs="Times New Roman"/>
          <w:sz w:val="28"/>
          <w:szCs w:val="28"/>
        </w:rPr>
        <w:t xml:space="preserve">; приобретение оборудования для изготовления </w:t>
      </w:r>
      <w:r w:rsidR="001701BC">
        <w:rPr>
          <w:rFonts w:ascii="Times New Roman" w:hAnsi="Times New Roman" w:cs="Times New Roman"/>
          <w:sz w:val="28"/>
          <w:szCs w:val="28"/>
        </w:rPr>
        <w:t>полиграфической продукции.</w:t>
      </w:r>
    </w:p>
    <w:p w:rsidR="00277F93" w:rsidRDefault="00277F93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AD" w:rsidRDefault="001D79AD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b/>
          <w:sz w:val="28"/>
          <w:szCs w:val="28"/>
        </w:rPr>
        <w:t>МБУК «Захаровский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 xml:space="preserve"> - увеличение выставочны</w:t>
      </w:r>
      <w:r w:rsidR="00277F93">
        <w:rPr>
          <w:rFonts w:ascii="Times New Roman" w:hAnsi="Times New Roman" w:cs="Times New Roman"/>
          <w:sz w:val="28"/>
          <w:szCs w:val="28"/>
        </w:rPr>
        <w:t xml:space="preserve">х площадей </w:t>
      </w:r>
      <w:proofErr w:type="gramStart"/>
      <w:r w:rsidR="00277F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7F93">
        <w:rPr>
          <w:rFonts w:ascii="Times New Roman" w:hAnsi="Times New Roman" w:cs="Times New Roman"/>
          <w:sz w:val="28"/>
          <w:szCs w:val="28"/>
        </w:rPr>
        <w:t>выставочного зала)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F93" w:rsidRDefault="00277F93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AD" w:rsidRPr="006543CE" w:rsidRDefault="001D79AD" w:rsidP="0065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F93">
        <w:rPr>
          <w:rFonts w:ascii="Times New Roman" w:hAnsi="Times New Roman" w:cs="Times New Roman"/>
          <w:b/>
          <w:sz w:val="28"/>
          <w:szCs w:val="28"/>
        </w:rPr>
        <w:t>МБУК «ЦДК Захаровского муниципального района Рязанской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 улучшить качество выпускаемой рекламной продукции; </w:t>
      </w:r>
      <w:r w:rsidR="003E2F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приобретение автотранспорта для выездных меропри</w:t>
      </w:r>
      <w:r w:rsidR="003E2F46">
        <w:rPr>
          <w:rFonts w:ascii="Times New Roman" w:hAnsi="Times New Roman" w:cs="Times New Roman"/>
          <w:sz w:val="28"/>
          <w:szCs w:val="28"/>
        </w:rPr>
        <w:t>ятий по району, региону в целом по программам:</w:t>
      </w:r>
      <w:proofErr w:type="gramEnd"/>
      <w:r w:rsidR="003E2F46">
        <w:rPr>
          <w:rFonts w:ascii="Times New Roman" w:hAnsi="Times New Roman" w:cs="Times New Roman"/>
          <w:sz w:val="28"/>
          <w:szCs w:val="28"/>
        </w:rPr>
        <w:t xml:space="preserve"> ФЦП «Культура России (2012-2018 годы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2F46">
        <w:rPr>
          <w:rFonts w:ascii="Times New Roman" w:hAnsi="Times New Roman" w:cs="Times New Roman"/>
          <w:sz w:val="28"/>
          <w:szCs w:val="28"/>
        </w:rPr>
        <w:t>»</w:t>
      </w:r>
      <w:r w:rsidR="006543CE">
        <w:rPr>
          <w:rFonts w:ascii="Times New Roman" w:hAnsi="Times New Roman" w:cs="Times New Roman"/>
          <w:sz w:val="28"/>
          <w:szCs w:val="28"/>
        </w:rPr>
        <w:t xml:space="preserve">, </w:t>
      </w:r>
      <w:r w:rsidR="006543CE" w:rsidRPr="006543C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 </w:t>
      </w:r>
      <w:r w:rsidR="006543CE" w:rsidRPr="006543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</w:t>
      </w:r>
      <w:r w:rsidR="006543CE" w:rsidRPr="006543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43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6543CE" w:rsidRPr="006543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язанской</w:t>
      </w:r>
      <w:r w:rsidR="006543CE" w:rsidRPr="006543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43CE" w:rsidRPr="006543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="006543CE" w:rsidRPr="006543CE">
        <w:rPr>
          <w:rFonts w:ascii="Times New Roman" w:hAnsi="Times New Roman" w:cs="Times New Roman"/>
          <w:sz w:val="28"/>
          <w:szCs w:val="28"/>
          <w:shd w:val="clear" w:color="auto" w:fill="FFFFFF"/>
        </w:rPr>
        <w:t> "Развитие </w:t>
      </w:r>
      <w:r w:rsidR="006543CE" w:rsidRPr="006543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культуры</w:t>
      </w:r>
      <w:r w:rsidR="006543CE" w:rsidRPr="006543CE">
        <w:rPr>
          <w:rFonts w:ascii="Times New Roman" w:hAnsi="Times New Roman" w:cs="Times New Roman"/>
          <w:sz w:val="28"/>
          <w:szCs w:val="28"/>
          <w:shd w:val="clear" w:color="auto" w:fill="FFFFFF"/>
        </w:rPr>
        <w:t> и туризма</w:t>
      </w:r>
      <w:r w:rsidR="00654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43CE" w:rsidRPr="00654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2015 - </w:t>
      </w:r>
      <w:r w:rsidR="006543CE" w:rsidRPr="006543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6543CE" w:rsidRPr="006543CE">
        <w:rPr>
          <w:rFonts w:ascii="Times New Roman" w:hAnsi="Times New Roman" w:cs="Times New Roman"/>
          <w:sz w:val="28"/>
          <w:szCs w:val="28"/>
          <w:shd w:val="clear" w:color="auto" w:fill="FFFFFF"/>
        </w:rPr>
        <w:t> годы"</w:t>
      </w:r>
      <w:r w:rsidR="006543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79AD" w:rsidRPr="0052689A" w:rsidRDefault="00125B78" w:rsidP="00526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2689A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689A" w:rsidRPr="0012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независимой </w:t>
      </w:r>
      <w:proofErr w:type="gramStart"/>
      <w:r w:rsidR="0052689A" w:rsidRPr="0012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</w:t>
      </w:r>
      <w:r w:rsidR="0052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 услуг учреждений культуры</w:t>
      </w:r>
      <w:proofErr w:type="gramEnd"/>
      <w:r w:rsidR="0052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состоялось </w:t>
      </w:r>
      <w:r w:rsidR="0052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заседание общественного совета</w:t>
      </w:r>
      <w:r w:rsidR="007269A2" w:rsidRPr="0072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(Протокол  от 16 июня 2017 г.)</w:t>
      </w:r>
      <w:r w:rsidR="0052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был заслушан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утвержден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</w:t>
      </w:r>
      <w:r w:rsidR="0072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председателя, кураторов, приняты рекомендации.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0B17" w:rsidRDefault="002959BB" w:rsidP="0065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0B17">
        <w:rPr>
          <w:rFonts w:ascii="Times New Roman" w:hAnsi="Times New Roman" w:cs="Times New Roman"/>
          <w:sz w:val="28"/>
          <w:szCs w:val="28"/>
        </w:rPr>
        <w:t xml:space="preserve">Информация об итогах проведения общественного Совета по культуре при отделе культуры, спорта и туризма администрации муниципального образования – Захаровский муниципальный район Рязанской области независимой оценки качества оказания услуг в отношении организаций культуры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была направлена главе администрации муниципального образования – Захаровский муниципальный район Рязанской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Абдюшеву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и в Министерство культуры и туризма Рязанской области министру  Попову В.Ю.</w:t>
      </w:r>
      <w:proofErr w:type="gramEnd"/>
    </w:p>
    <w:p w:rsidR="00A83A3D" w:rsidRDefault="002959BB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B17">
        <w:rPr>
          <w:rFonts w:ascii="Times New Roman" w:hAnsi="Times New Roman" w:cs="Times New Roman"/>
          <w:sz w:val="28"/>
          <w:szCs w:val="28"/>
        </w:rPr>
        <w:t>21 июня 2017 года состоялось заседание общественного совета при Министерстве культ</w:t>
      </w:r>
      <w:r>
        <w:rPr>
          <w:rFonts w:ascii="Times New Roman" w:hAnsi="Times New Roman" w:cs="Times New Roman"/>
          <w:sz w:val="28"/>
          <w:szCs w:val="28"/>
        </w:rPr>
        <w:t>уры и туризма Рязанской области, в котором были рассмотрены результаты независимой оценки качества услуг организациями культуры</w:t>
      </w:r>
      <w:r w:rsidR="00673FB8">
        <w:rPr>
          <w:rFonts w:ascii="Times New Roman" w:hAnsi="Times New Roman" w:cs="Times New Roman"/>
          <w:sz w:val="28"/>
          <w:szCs w:val="28"/>
        </w:rPr>
        <w:t xml:space="preserve">, 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FB8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 образований Рязанской области, в том числе и нашего Захаровского района. Проведен подробный анализ данной работы, выделены недостатки </w:t>
      </w:r>
      <w:r w:rsidR="006A000A">
        <w:rPr>
          <w:rFonts w:ascii="Times New Roman" w:hAnsi="Times New Roman" w:cs="Times New Roman"/>
          <w:sz w:val="28"/>
          <w:szCs w:val="28"/>
        </w:rPr>
        <w:t>и намечены пути их устранения.</w:t>
      </w:r>
    </w:p>
    <w:p w:rsidR="00103CF3" w:rsidRDefault="00103CF3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CF3" w:rsidRDefault="00103CF3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CF3" w:rsidRDefault="00103CF3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CF3" w:rsidRDefault="00103CF3" w:rsidP="00103C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93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3CF3" w:rsidRPr="00103CF3" w:rsidRDefault="00103CF3" w:rsidP="00103C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по культуре</w:t>
      </w:r>
      <w:r w:rsidRPr="0010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0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0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Давыдова С.И.</w:t>
      </w:r>
    </w:p>
    <w:p w:rsidR="00103CF3" w:rsidRPr="00103CF3" w:rsidRDefault="00103CF3" w:rsidP="001D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CF3" w:rsidRPr="00103CF3" w:rsidSect="00967F85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AD"/>
    <w:rsid w:val="00103CF3"/>
    <w:rsid w:val="00125B78"/>
    <w:rsid w:val="0015680C"/>
    <w:rsid w:val="001701BC"/>
    <w:rsid w:val="001D79AD"/>
    <w:rsid w:val="00277F93"/>
    <w:rsid w:val="002959BB"/>
    <w:rsid w:val="00317EFD"/>
    <w:rsid w:val="00336ACA"/>
    <w:rsid w:val="00370EF8"/>
    <w:rsid w:val="003E2F46"/>
    <w:rsid w:val="0052689A"/>
    <w:rsid w:val="005375E3"/>
    <w:rsid w:val="00553E7F"/>
    <w:rsid w:val="0055762A"/>
    <w:rsid w:val="006543CE"/>
    <w:rsid w:val="00673FB8"/>
    <w:rsid w:val="006A000A"/>
    <w:rsid w:val="007269A2"/>
    <w:rsid w:val="00772988"/>
    <w:rsid w:val="009108EC"/>
    <w:rsid w:val="00931278"/>
    <w:rsid w:val="00A83A3D"/>
    <w:rsid w:val="00C20B17"/>
    <w:rsid w:val="00DF669D"/>
    <w:rsid w:val="00E62D9B"/>
    <w:rsid w:val="00F5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42745698454246E-2"/>
          <c:y val="6.389888763904529E-2"/>
          <c:w val="0.57642279090113657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МБУК "Захаровский Краеведческий музей"(90,3%)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Категория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МБУК "ЦБ Захаровского муниципального района"(88,9%)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Категория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МБУК "ЦДК Захаровского муниципального района" (69,25%)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Категория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69.25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875264"/>
        <c:axId val="96876800"/>
        <c:axId val="0"/>
      </c:bar3DChart>
      <c:catAx>
        <c:axId val="96875264"/>
        <c:scaling>
          <c:orientation val="minMax"/>
        </c:scaling>
        <c:delete val="1"/>
        <c:axPos val="b"/>
        <c:majorTickMark val="out"/>
        <c:minorTickMark val="none"/>
        <c:tickLblPos val="nextTo"/>
        <c:crossAx val="96876800"/>
        <c:crosses val="autoZero"/>
        <c:auto val="1"/>
        <c:lblAlgn val="ctr"/>
        <c:lblOffset val="100"/>
        <c:noMultiLvlLbl val="0"/>
      </c:catAx>
      <c:valAx>
        <c:axId val="9687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968752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</cp:lastModifiedBy>
  <cp:revision>2</cp:revision>
  <cp:lastPrinted>2017-11-08T12:05:00Z</cp:lastPrinted>
  <dcterms:created xsi:type="dcterms:W3CDTF">2018-02-05T13:22:00Z</dcterms:created>
  <dcterms:modified xsi:type="dcterms:W3CDTF">2018-02-05T13:22:00Z</dcterms:modified>
</cp:coreProperties>
</file>